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5587" w:rsidRDefault="004A5587" w:rsidP="004A5587">
      <w:pPr>
        <w:spacing w:after="0" w:line="480" w:lineRule="auto"/>
        <w:rPr>
          <w:rFonts w:ascii="Times New Roman" w:hAnsi="Times New Roman" w:cs="Times New Roman"/>
          <w:sz w:val="24"/>
          <w:szCs w:val="24"/>
        </w:rPr>
      </w:pPr>
      <w:bookmarkStart w:id="0" w:name="_GoBack"/>
      <w:bookmarkEnd w:id="0"/>
    </w:p>
    <w:p w:rsidR="004A5587" w:rsidRDefault="004A5587" w:rsidP="004A5587">
      <w:pPr>
        <w:spacing w:after="0" w:line="480" w:lineRule="auto"/>
        <w:rPr>
          <w:rFonts w:ascii="Times New Roman" w:hAnsi="Times New Roman" w:cs="Times New Roman"/>
          <w:sz w:val="24"/>
          <w:szCs w:val="24"/>
        </w:rPr>
      </w:pPr>
    </w:p>
    <w:p w:rsidR="004A5587" w:rsidRDefault="004A5587" w:rsidP="004A5587">
      <w:pPr>
        <w:spacing w:after="0" w:line="480" w:lineRule="auto"/>
        <w:rPr>
          <w:rFonts w:ascii="Times New Roman" w:hAnsi="Times New Roman" w:cs="Times New Roman"/>
          <w:sz w:val="24"/>
          <w:szCs w:val="24"/>
        </w:rPr>
      </w:pPr>
    </w:p>
    <w:p w:rsidR="004A5587" w:rsidRDefault="004A5587" w:rsidP="004A5587">
      <w:pPr>
        <w:spacing w:after="0" w:line="480" w:lineRule="auto"/>
        <w:rPr>
          <w:rFonts w:ascii="Times New Roman" w:hAnsi="Times New Roman" w:cs="Times New Roman"/>
          <w:sz w:val="24"/>
          <w:szCs w:val="24"/>
        </w:rPr>
      </w:pPr>
    </w:p>
    <w:p w:rsidR="004A5587" w:rsidRDefault="004A5587" w:rsidP="004A5587">
      <w:pPr>
        <w:spacing w:after="0" w:line="480" w:lineRule="auto"/>
        <w:rPr>
          <w:rFonts w:ascii="Times New Roman" w:hAnsi="Times New Roman" w:cs="Times New Roman"/>
          <w:sz w:val="24"/>
          <w:szCs w:val="24"/>
        </w:rPr>
      </w:pPr>
    </w:p>
    <w:p w:rsidR="004A5587" w:rsidRDefault="004A5587" w:rsidP="004A5587">
      <w:pPr>
        <w:spacing w:after="0" w:line="480" w:lineRule="auto"/>
        <w:rPr>
          <w:rFonts w:ascii="Times New Roman" w:hAnsi="Times New Roman" w:cs="Times New Roman"/>
          <w:sz w:val="24"/>
          <w:szCs w:val="24"/>
        </w:rPr>
      </w:pPr>
    </w:p>
    <w:p w:rsidR="004A5587" w:rsidRDefault="004A5587" w:rsidP="004A5587">
      <w:pPr>
        <w:spacing w:after="0" w:line="480" w:lineRule="auto"/>
        <w:rPr>
          <w:rFonts w:ascii="Times New Roman" w:hAnsi="Times New Roman" w:cs="Times New Roman"/>
          <w:sz w:val="24"/>
          <w:szCs w:val="24"/>
        </w:rPr>
      </w:pPr>
    </w:p>
    <w:p w:rsidR="004A5587" w:rsidRDefault="004A5587" w:rsidP="004A5587">
      <w:pPr>
        <w:spacing w:after="0" w:line="480" w:lineRule="auto"/>
        <w:rPr>
          <w:rFonts w:ascii="Times New Roman" w:hAnsi="Times New Roman" w:cs="Times New Roman"/>
          <w:sz w:val="24"/>
          <w:szCs w:val="24"/>
        </w:rPr>
      </w:pPr>
    </w:p>
    <w:p w:rsidR="004A5587" w:rsidRDefault="004A5587" w:rsidP="004A5587">
      <w:pPr>
        <w:spacing w:after="0" w:line="480" w:lineRule="auto"/>
        <w:rPr>
          <w:rFonts w:ascii="Times New Roman" w:hAnsi="Times New Roman" w:cs="Times New Roman"/>
          <w:sz w:val="24"/>
          <w:szCs w:val="24"/>
        </w:rPr>
      </w:pPr>
    </w:p>
    <w:p w:rsidR="004A5587" w:rsidRDefault="004A5587" w:rsidP="004A5587">
      <w:pPr>
        <w:spacing w:after="0" w:line="480" w:lineRule="auto"/>
        <w:rPr>
          <w:rFonts w:ascii="Times New Roman" w:hAnsi="Times New Roman" w:cs="Times New Roman"/>
          <w:sz w:val="24"/>
          <w:szCs w:val="24"/>
        </w:rPr>
      </w:pPr>
    </w:p>
    <w:p w:rsidR="004A5587" w:rsidRDefault="004A5587" w:rsidP="004A558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Summary Parts</w:t>
      </w:r>
    </w:p>
    <w:p w:rsidR="004A5587" w:rsidRDefault="004A5587" w:rsidP="004A558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A5587" w:rsidRDefault="004A5587" w:rsidP="004A558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A5587" w:rsidRDefault="004A5587" w:rsidP="004A5587">
      <w:pPr>
        <w:spacing w:after="0" w:line="480" w:lineRule="auto"/>
        <w:rPr>
          <w:rFonts w:ascii="Times New Roman" w:hAnsi="Times New Roman" w:cs="Times New Roman"/>
          <w:sz w:val="24"/>
          <w:szCs w:val="24"/>
        </w:rPr>
      </w:pPr>
    </w:p>
    <w:p w:rsidR="004A5587" w:rsidRDefault="004A5587" w:rsidP="004A5587">
      <w:pPr>
        <w:spacing w:after="0" w:line="480" w:lineRule="auto"/>
        <w:rPr>
          <w:rFonts w:ascii="Times New Roman" w:hAnsi="Times New Roman" w:cs="Times New Roman"/>
          <w:sz w:val="24"/>
          <w:szCs w:val="24"/>
        </w:rPr>
      </w:pPr>
    </w:p>
    <w:p w:rsidR="004A5587" w:rsidRDefault="004A5587" w:rsidP="004A5587">
      <w:pPr>
        <w:spacing w:after="0" w:line="480" w:lineRule="auto"/>
        <w:rPr>
          <w:rFonts w:ascii="Times New Roman" w:hAnsi="Times New Roman" w:cs="Times New Roman"/>
          <w:sz w:val="24"/>
          <w:szCs w:val="24"/>
        </w:rPr>
      </w:pPr>
    </w:p>
    <w:p w:rsidR="004A5587" w:rsidRDefault="004A5587" w:rsidP="004A5587">
      <w:pPr>
        <w:spacing w:after="0" w:line="480" w:lineRule="auto"/>
        <w:rPr>
          <w:rFonts w:ascii="Times New Roman" w:hAnsi="Times New Roman" w:cs="Times New Roman"/>
          <w:sz w:val="24"/>
          <w:szCs w:val="24"/>
        </w:rPr>
      </w:pPr>
    </w:p>
    <w:p w:rsidR="004A5587" w:rsidRDefault="004A5587" w:rsidP="004A5587">
      <w:pPr>
        <w:spacing w:after="0" w:line="480" w:lineRule="auto"/>
        <w:rPr>
          <w:rFonts w:ascii="Times New Roman" w:hAnsi="Times New Roman" w:cs="Times New Roman"/>
          <w:sz w:val="24"/>
          <w:szCs w:val="24"/>
        </w:rPr>
      </w:pPr>
    </w:p>
    <w:p w:rsidR="004A5587" w:rsidRDefault="004A5587" w:rsidP="004A5587">
      <w:pPr>
        <w:spacing w:after="0" w:line="480" w:lineRule="auto"/>
        <w:rPr>
          <w:rFonts w:ascii="Times New Roman" w:hAnsi="Times New Roman" w:cs="Times New Roman"/>
          <w:sz w:val="24"/>
          <w:szCs w:val="24"/>
        </w:rPr>
      </w:pPr>
    </w:p>
    <w:p w:rsidR="004A5587" w:rsidRDefault="004A5587" w:rsidP="004A5587">
      <w:pPr>
        <w:spacing w:after="0" w:line="480" w:lineRule="auto"/>
        <w:rPr>
          <w:rFonts w:ascii="Times New Roman" w:hAnsi="Times New Roman" w:cs="Times New Roman"/>
          <w:sz w:val="24"/>
          <w:szCs w:val="24"/>
        </w:rPr>
      </w:pPr>
    </w:p>
    <w:p w:rsidR="004A5587" w:rsidRDefault="004A5587" w:rsidP="004A5587">
      <w:pPr>
        <w:spacing w:after="0" w:line="480" w:lineRule="auto"/>
        <w:rPr>
          <w:rFonts w:ascii="Times New Roman" w:hAnsi="Times New Roman" w:cs="Times New Roman"/>
          <w:sz w:val="24"/>
          <w:szCs w:val="24"/>
        </w:rPr>
      </w:pPr>
    </w:p>
    <w:p w:rsidR="004A5587" w:rsidRDefault="004A5587" w:rsidP="004A5587">
      <w:pPr>
        <w:spacing w:after="0" w:line="480" w:lineRule="auto"/>
        <w:rPr>
          <w:rFonts w:ascii="Times New Roman" w:hAnsi="Times New Roman" w:cs="Times New Roman"/>
          <w:sz w:val="24"/>
          <w:szCs w:val="24"/>
        </w:rPr>
      </w:pPr>
    </w:p>
    <w:p w:rsidR="004A5587" w:rsidRDefault="004A5587" w:rsidP="004A5587">
      <w:pPr>
        <w:spacing w:after="0" w:line="480" w:lineRule="auto"/>
        <w:rPr>
          <w:rFonts w:ascii="Times New Roman" w:hAnsi="Times New Roman" w:cs="Times New Roman"/>
          <w:sz w:val="24"/>
          <w:szCs w:val="24"/>
        </w:rPr>
      </w:pPr>
    </w:p>
    <w:p w:rsidR="004A5587" w:rsidRPr="004A5587" w:rsidRDefault="004A5587" w:rsidP="004A5587">
      <w:pPr>
        <w:spacing w:after="0" w:line="480" w:lineRule="auto"/>
        <w:jc w:val="center"/>
        <w:rPr>
          <w:rFonts w:ascii="Times New Roman" w:hAnsi="Times New Roman" w:cs="Times New Roman"/>
          <w:b/>
          <w:sz w:val="24"/>
          <w:szCs w:val="24"/>
        </w:rPr>
      </w:pPr>
      <w:r w:rsidRPr="004A5587">
        <w:rPr>
          <w:rFonts w:ascii="Times New Roman" w:hAnsi="Times New Roman" w:cs="Times New Roman"/>
          <w:b/>
          <w:sz w:val="24"/>
          <w:szCs w:val="24"/>
        </w:rPr>
        <w:lastRenderedPageBreak/>
        <w:t>First Part Summary</w:t>
      </w:r>
    </w:p>
    <w:p w:rsidR="004A5587" w:rsidRPr="004A5587" w:rsidRDefault="004A5587" w:rsidP="004A5587">
      <w:pPr>
        <w:spacing w:after="0" w:line="480" w:lineRule="auto"/>
        <w:ind w:firstLine="720"/>
        <w:rPr>
          <w:rFonts w:ascii="Times New Roman" w:hAnsi="Times New Roman" w:cs="Times New Roman"/>
          <w:sz w:val="24"/>
          <w:szCs w:val="24"/>
        </w:rPr>
      </w:pPr>
      <w:proofErr w:type="spellStart"/>
      <w:r w:rsidRPr="004A5587">
        <w:rPr>
          <w:rFonts w:ascii="Times New Roman" w:hAnsi="Times New Roman" w:cs="Times New Roman"/>
          <w:sz w:val="24"/>
          <w:szCs w:val="24"/>
        </w:rPr>
        <w:t>Marshak</w:t>
      </w:r>
      <w:proofErr w:type="spellEnd"/>
      <w:r w:rsidRPr="004A5587">
        <w:rPr>
          <w:rFonts w:ascii="Times New Roman" w:hAnsi="Times New Roman" w:cs="Times New Roman"/>
          <w:sz w:val="24"/>
          <w:szCs w:val="24"/>
        </w:rPr>
        <w:t xml:space="preserve"> begins by defining the concept of geology. According to the author, geology is the study of the earth. Geology is an integrated science that involves other sciences, but </w:t>
      </w:r>
      <w:proofErr w:type="spellStart"/>
      <w:r w:rsidRPr="004A5587">
        <w:rPr>
          <w:rFonts w:ascii="Times New Roman" w:hAnsi="Times New Roman" w:cs="Times New Roman"/>
          <w:sz w:val="24"/>
          <w:szCs w:val="24"/>
        </w:rPr>
        <w:t>Marshak</w:t>
      </w:r>
      <w:proofErr w:type="spellEnd"/>
      <w:r w:rsidRPr="004A5587">
        <w:rPr>
          <w:rFonts w:ascii="Times New Roman" w:hAnsi="Times New Roman" w:cs="Times New Roman"/>
          <w:sz w:val="24"/>
          <w:szCs w:val="24"/>
        </w:rPr>
        <w:t xml:space="preserve"> believes that geologist has to consider the geological time. When explaining the nature of geology, </w:t>
      </w:r>
      <w:proofErr w:type="spellStart"/>
      <w:r w:rsidRPr="004A5587">
        <w:rPr>
          <w:rFonts w:ascii="Times New Roman" w:hAnsi="Times New Roman" w:cs="Times New Roman"/>
          <w:sz w:val="24"/>
          <w:szCs w:val="24"/>
        </w:rPr>
        <w:t>Marshak</w:t>
      </w:r>
      <w:proofErr w:type="spellEnd"/>
      <w:r w:rsidRPr="004A5587">
        <w:rPr>
          <w:rFonts w:ascii="Times New Roman" w:hAnsi="Times New Roman" w:cs="Times New Roman"/>
          <w:sz w:val="24"/>
          <w:szCs w:val="24"/>
        </w:rPr>
        <w:t xml:space="preserve"> argues that geologists are able to address various concepts of understanding the earth; for example, the causes of earthquakes, ice ages, evolution life, and practical problems like pollution of the underground water. With pictorial illustrations, the author depicts the work that geologists do including exploring nature. In the third part of this chapter, the author also highlights the themes of the book. For example, the uniqueness of the earth’s evolution, the importance of geology in understanding other physical sciences, the earth’s process and plate tectonics, earth as a planet, the old earth, and the internal processes that drive geological phenomena. The author also discusses the scientific method used in the geological analysis. In this, </w:t>
      </w:r>
      <w:proofErr w:type="spellStart"/>
      <w:r w:rsidRPr="004A5587">
        <w:rPr>
          <w:rFonts w:ascii="Times New Roman" w:hAnsi="Times New Roman" w:cs="Times New Roman"/>
          <w:sz w:val="24"/>
          <w:szCs w:val="24"/>
        </w:rPr>
        <w:t>Marshak</w:t>
      </w:r>
      <w:proofErr w:type="spellEnd"/>
      <w:r w:rsidRPr="004A5587">
        <w:rPr>
          <w:rFonts w:ascii="Times New Roman" w:hAnsi="Times New Roman" w:cs="Times New Roman"/>
          <w:sz w:val="24"/>
          <w:szCs w:val="24"/>
        </w:rPr>
        <w:t xml:space="preserve"> explains that geological scientists carry their work from the context of the scientific method. He explains that the scientific problems help geologists to recognize the problems in the scientific project, collecting data, proposing a hypothesis, and testing the hypothesis. Also, he discusses the importance of theories in scientific study. As a scientific study, geological theories are able to describe the specific scientific relationship between various phenomena.</w:t>
      </w:r>
    </w:p>
    <w:p w:rsidR="004A5587" w:rsidRPr="004A5587" w:rsidRDefault="004A5587" w:rsidP="004A5587">
      <w:pPr>
        <w:spacing w:after="0" w:line="480" w:lineRule="auto"/>
        <w:ind w:firstLine="720"/>
        <w:rPr>
          <w:rFonts w:ascii="Times New Roman" w:hAnsi="Times New Roman" w:cs="Times New Roman"/>
          <w:sz w:val="24"/>
          <w:szCs w:val="24"/>
        </w:rPr>
      </w:pPr>
      <w:r w:rsidRPr="004A5587">
        <w:rPr>
          <w:rFonts w:ascii="Times New Roman" w:hAnsi="Times New Roman" w:cs="Times New Roman"/>
          <w:sz w:val="24"/>
          <w:szCs w:val="24"/>
        </w:rPr>
        <w:t xml:space="preserve">In regards to earth in context, </w:t>
      </w:r>
      <w:proofErr w:type="spellStart"/>
      <w:r w:rsidRPr="004A5587">
        <w:rPr>
          <w:rFonts w:ascii="Times New Roman" w:hAnsi="Times New Roman" w:cs="Times New Roman"/>
          <w:sz w:val="24"/>
          <w:szCs w:val="24"/>
        </w:rPr>
        <w:t>Marshak</w:t>
      </w:r>
      <w:proofErr w:type="spellEnd"/>
      <w:r w:rsidRPr="004A5587">
        <w:rPr>
          <w:rFonts w:ascii="Times New Roman" w:hAnsi="Times New Roman" w:cs="Times New Roman"/>
          <w:sz w:val="24"/>
          <w:szCs w:val="24"/>
        </w:rPr>
        <w:t xml:space="preserve"> discusses the scientific cosmology. He introduces the Big Bang theory and its role in understanding the formation of the universe. He further discusses the basic features of the earth by characterizing the physical traits. While presenting the image of the universe, </w:t>
      </w:r>
      <w:proofErr w:type="spellStart"/>
      <w:r w:rsidRPr="004A5587">
        <w:rPr>
          <w:rFonts w:ascii="Times New Roman" w:hAnsi="Times New Roman" w:cs="Times New Roman"/>
          <w:sz w:val="24"/>
          <w:szCs w:val="24"/>
        </w:rPr>
        <w:t>Marshak</w:t>
      </w:r>
      <w:proofErr w:type="spellEnd"/>
      <w:r w:rsidRPr="004A5587">
        <w:rPr>
          <w:rFonts w:ascii="Times New Roman" w:hAnsi="Times New Roman" w:cs="Times New Roman"/>
          <w:sz w:val="24"/>
          <w:szCs w:val="24"/>
        </w:rPr>
        <w:t xml:space="preserve"> uses pictorial illustration to present the contrasting views of the universe over a century.</w:t>
      </w:r>
    </w:p>
    <w:p w:rsidR="004A5587" w:rsidRPr="004A5587" w:rsidRDefault="004A5587" w:rsidP="004A5587">
      <w:pPr>
        <w:spacing w:after="0" w:line="480" w:lineRule="auto"/>
        <w:jc w:val="center"/>
        <w:rPr>
          <w:rFonts w:ascii="Times New Roman" w:hAnsi="Times New Roman" w:cs="Times New Roman"/>
          <w:b/>
          <w:sz w:val="24"/>
          <w:szCs w:val="24"/>
        </w:rPr>
      </w:pPr>
      <w:r w:rsidRPr="004A5587">
        <w:rPr>
          <w:rFonts w:ascii="Times New Roman" w:hAnsi="Times New Roman" w:cs="Times New Roman"/>
          <w:b/>
          <w:sz w:val="24"/>
          <w:szCs w:val="24"/>
        </w:rPr>
        <w:lastRenderedPageBreak/>
        <w:t>Second Part Summary</w:t>
      </w:r>
    </w:p>
    <w:p w:rsidR="004A5587" w:rsidRPr="004A5587" w:rsidRDefault="004A5587" w:rsidP="004A5587">
      <w:pPr>
        <w:spacing w:after="0" w:line="480" w:lineRule="auto"/>
        <w:ind w:firstLine="720"/>
        <w:rPr>
          <w:rFonts w:ascii="Times New Roman" w:hAnsi="Times New Roman" w:cs="Times New Roman"/>
          <w:sz w:val="24"/>
          <w:szCs w:val="24"/>
        </w:rPr>
      </w:pPr>
      <w:r w:rsidRPr="004A5587">
        <w:rPr>
          <w:rFonts w:ascii="Times New Roman" w:hAnsi="Times New Roman" w:cs="Times New Roman"/>
          <w:sz w:val="24"/>
          <w:szCs w:val="24"/>
        </w:rPr>
        <w:t xml:space="preserve">The author begins chapter two of the book by discussing the nature of the solar system. According to the author, the sun does not exist on its own as it travels through the orbit. The solar system holds different objects, which the sun is one of them. The sun accounts for about 99.8% of the solar system. Further, the author discusses the formation of the universe. Based on the Big Bang theory, </w:t>
      </w:r>
      <w:proofErr w:type="spellStart"/>
      <w:r w:rsidRPr="004A5587">
        <w:rPr>
          <w:rFonts w:ascii="Times New Roman" w:hAnsi="Times New Roman" w:cs="Times New Roman"/>
          <w:sz w:val="24"/>
          <w:szCs w:val="24"/>
        </w:rPr>
        <w:t>Marshak</w:t>
      </w:r>
      <w:proofErr w:type="spellEnd"/>
      <w:r w:rsidRPr="004A5587">
        <w:rPr>
          <w:rFonts w:ascii="Times New Roman" w:hAnsi="Times New Roman" w:cs="Times New Roman"/>
          <w:sz w:val="24"/>
          <w:szCs w:val="24"/>
        </w:rPr>
        <w:t xml:space="preserve"> explains that Doppler Effect, in which he asserts that it is an important phenomenon in understanding the formation of the universe. According to </w:t>
      </w:r>
      <w:proofErr w:type="spellStart"/>
      <w:r w:rsidRPr="004A5587">
        <w:rPr>
          <w:rFonts w:ascii="Times New Roman" w:hAnsi="Times New Roman" w:cs="Times New Roman"/>
          <w:sz w:val="24"/>
          <w:szCs w:val="24"/>
        </w:rPr>
        <w:t>Marshak</w:t>
      </w:r>
      <w:proofErr w:type="spellEnd"/>
      <w:r w:rsidRPr="004A5587">
        <w:rPr>
          <w:rFonts w:ascii="Times New Roman" w:hAnsi="Times New Roman" w:cs="Times New Roman"/>
          <w:sz w:val="24"/>
          <w:szCs w:val="24"/>
        </w:rPr>
        <w:t>, Doppler Effect involves the change in frequency that happens when the wave source moves. The earth is one of the eight planets revolving around the sun. According to the author, planets emerged from the rings of gas and dust.</w:t>
      </w:r>
    </w:p>
    <w:p w:rsidR="0050244F" w:rsidRPr="004A5587" w:rsidRDefault="004A5587" w:rsidP="004A5587">
      <w:pPr>
        <w:spacing w:after="0" w:line="480" w:lineRule="auto"/>
        <w:ind w:firstLine="720"/>
        <w:rPr>
          <w:rFonts w:ascii="Times New Roman" w:hAnsi="Times New Roman" w:cs="Times New Roman"/>
          <w:sz w:val="24"/>
          <w:szCs w:val="24"/>
        </w:rPr>
      </w:pPr>
      <w:r w:rsidRPr="004A5587">
        <w:rPr>
          <w:rFonts w:ascii="Times New Roman" w:hAnsi="Times New Roman" w:cs="Times New Roman"/>
          <w:sz w:val="24"/>
          <w:szCs w:val="24"/>
        </w:rPr>
        <w:t xml:space="preserve">Apart from the Big Bang theory, </w:t>
      </w:r>
      <w:proofErr w:type="spellStart"/>
      <w:r w:rsidRPr="004A5587">
        <w:rPr>
          <w:rFonts w:ascii="Times New Roman" w:hAnsi="Times New Roman" w:cs="Times New Roman"/>
          <w:sz w:val="24"/>
          <w:szCs w:val="24"/>
        </w:rPr>
        <w:t>Marshak</w:t>
      </w:r>
      <w:proofErr w:type="spellEnd"/>
      <w:r w:rsidRPr="004A5587">
        <w:rPr>
          <w:rFonts w:ascii="Times New Roman" w:hAnsi="Times New Roman" w:cs="Times New Roman"/>
          <w:sz w:val="24"/>
          <w:szCs w:val="24"/>
        </w:rPr>
        <w:t xml:space="preserve"> also discusses other theories that help understand the formation of the earth including the nebular theory. Nebular theory, in the formation of the solar system, explains the origin and history of the solar system. Some of the components that make up the earth's surface include a magnetic field that is affected by the force that comes from a magnet. According to </w:t>
      </w:r>
      <w:proofErr w:type="spellStart"/>
      <w:r w:rsidRPr="004A5587">
        <w:rPr>
          <w:rFonts w:ascii="Times New Roman" w:hAnsi="Times New Roman" w:cs="Times New Roman"/>
          <w:sz w:val="24"/>
          <w:szCs w:val="24"/>
        </w:rPr>
        <w:t>Marshak</w:t>
      </w:r>
      <w:proofErr w:type="spellEnd"/>
      <w:r w:rsidRPr="004A5587">
        <w:rPr>
          <w:rFonts w:ascii="Times New Roman" w:hAnsi="Times New Roman" w:cs="Times New Roman"/>
          <w:sz w:val="24"/>
          <w:szCs w:val="24"/>
        </w:rPr>
        <w:t xml:space="preserve">, the earth’s magnetic field comes from an imaginary bar magnet found at the </w:t>
      </w:r>
      <w:proofErr w:type="spellStart"/>
      <w:r w:rsidRPr="004A5587">
        <w:rPr>
          <w:rFonts w:ascii="Times New Roman" w:hAnsi="Times New Roman" w:cs="Times New Roman"/>
          <w:sz w:val="24"/>
          <w:szCs w:val="24"/>
        </w:rPr>
        <w:t>center</w:t>
      </w:r>
      <w:proofErr w:type="spellEnd"/>
      <w:r w:rsidRPr="004A5587">
        <w:rPr>
          <w:rFonts w:ascii="Times New Roman" w:hAnsi="Times New Roman" w:cs="Times New Roman"/>
          <w:sz w:val="24"/>
          <w:szCs w:val="24"/>
        </w:rPr>
        <w:t xml:space="preserve"> of the earth. </w:t>
      </w:r>
      <w:proofErr w:type="spellStart"/>
      <w:r w:rsidRPr="004A5587">
        <w:rPr>
          <w:rFonts w:ascii="Times New Roman" w:hAnsi="Times New Roman" w:cs="Times New Roman"/>
          <w:sz w:val="24"/>
          <w:szCs w:val="24"/>
        </w:rPr>
        <w:t>Marshak</w:t>
      </w:r>
      <w:proofErr w:type="spellEnd"/>
      <w:r w:rsidRPr="004A5587">
        <w:rPr>
          <w:rFonts w:ascii="Times New Roman" w:hAnsi="Times New Roman" w:cs="Times New Roman"/>
          <w:sz w:val="24"/>
          <w:szCs w:val="24"/>
        </w:rPr>
        <w:t xml:space="preserve"> explains the components of the earth including organic chemicals, minerals, gasses, rocks, sediments, melts, and volatiles. Using graphical illustration, </w:t>
      </w:r>
      <w:proofErr w:type="spellStart"/>
      <w:r w:rsidRPr="004A5587">
        <w:rPr>
          <w:rFonts w:ascii="Times New Roman" w:hAnsi="Times New Roman" w:cs="Times New Roman"/>
          <w:sz w:val="24"/>
          <w:szCs w:val="24"/>
        </w:rPr>
        <w:t>Marshak</w:t>
      </w:r>
      <w:proofErr w:type="spellEnd"/>
      <w:r w:rsidRPr="004A5587">
        <w:rPr>
          <w:rFonts w:ascii="Times New Roman" w:hAnsi="Times New Roman" w:cs="Times New Roman"/>
          <w:sz w:val="24"/>
          <w:szCs w:val="24"/>
        </w:rPr>
        <w:t xml:space="preserve"> shows that the earth is made of 30.1% oxygen, 32.1% iron, 13.9% magnesium, 15.1% silicon, and 8.8% other components (p. 27). In the interior part of the earth, the author lists some of the elements including crust, core, and mantle as the main parts of the earth’s interior. However, the earth can be divided into the land (30%) and ocean that makes up 70% of the earth's surface. </w:t>
      </w:r>
    </w:p>
    <w:sectPr w:rsidR="0050244F" w:rsidRPr="004A5587" w:rsidSect="004A558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4698" w:rsidRDefault="002E4698" w:rsidP="004A5587">
      <w:pPr>
        <w:spacing w:after="0" w:line="240" w:lineRule="auto"/>
      </w:pPr>
      <w:r>
        <w:separator/>
      </w:r>
    </w:p>
  </w:endnote>
  <w:endnote w:type="continuationSeparator" w:id="0">
    <w:p w:rsidR="002E4698" w:rsidRDefault="002E4698" w:rsidP="004A5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4698" w:rsidRDefault="002E4698" w:rsidP="004A5587">
      <w:pPr>
        <w:spacing w:after="0" w:line="240" w:lineRule="auto"/>
      </w:pPr>
      <w:r>
        <w:separator/>
      </w:r>
    </w:p>
  </w:footnote>
  <w:footnote w:type="continuationSeparator" w:id="0">
    <w:p w:rsidR="002E4698" w:rsidRDefault="002E4698" w:rsidP="004A55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5587" w:rsidRDefault="004A5587">
    <w:pPr>
      <w:pStyle w:val="Header"/>
    </w:pPr>
    <w:r w:rsidRPr="004A5587">
      <w:rPr>
        <w:rFonts w:ascii="Times New Roman" w:hAnsi="Times New Roman" w:cs="Times New Roman"/>
        <w:sz w:val="24"/>
        <w:szCs w:val="24"/>
      </w:rPr>
      <w:t xml:space="preserve">SUMMARY </w:t>
    </w:r>
    <w:r w:rsidRPr="004A5587">
      <w:rPr>
        <w:rFonts w:ascii="Times New Roman" w:hAnsi="Times New Roman" w:cs="Times New Roman"/>
        <w:sz w:val="24"/>
        <w:szCs w:val="24"/>
      </w:rPr>
      <w:tab/>
    </w:r>
    <w:r w:rsidRPr="004A5587">
      <w:rPr>
        <w:rFonts w:ascii="Times New Roman" w:hAnsi="Times New Roman" w:cs="Times New Roman"/>
        <w:sz w:val="24"/>
        <w:szCs w:val="24"/>
      </w:rPr>
      <w:tab/>
    </w:r>
    <w:r w:rsidRPr="004A5587">
      <w:rPr>
        <w:rFonts w:ascii="Times New Roman" w:hAnsi="Times New Roman" w:cs="Times New Roman"/>
        <w:sz w:val="24"/>
        <w:szCs w:val="24"/>
      </w:rPr>
      <w:tab/>
    </w:r>
    <w:r w:rsidRPr="004A5587">
      <w:rPr>
        <w:rFonts w:ascii="Times New Roman" w:hAnsi="Times New Roman" w:cs="Times New Roman"/>
        <w:sz w:val="24"/>
        <w:szCs w:val="24"/>
      </w:rPr>
      <w:fldChar w:fldCharType="begin"/>
    </w:r>
    <w:r w:rsidRPr="004A5587">
      <w:rPr>
        <w:rFonts w:ascii="Times New Roman" w:hAnsi="Times New Roman" w:cs="Times New Roman"/>
        <w:sz w:val="24"/>
        <w:szCs w:val="24"/>
      </w:rPr>
      <w:instrText xml:space="preserve"> PAGE   \* MERGEFORMAT </w:instrText>
    </w:r>
    <w:r w:rsidRPr="004A5587">
      <w:rPr>
        <w:rFonts w:ascii="Times New Roman" w:hAnsi="Times New Roman" w:cs="Times New Roman"/>
        <w:sz w:val="24"/>
        <w:szCs w:val="24"/>
      </w:rPr>
      <w:fldChar w:fldCharType="separate"/>
    </w:r>
    <w:r w:rsidR="00F56159">
      <w:rPr>
        <w:rFonts w:ascii="Times New Roman" w:hAnsi="Times New Roman" w:cs="Times New Roman"/>
        <w:noProof/>
        <w:sz w:val="24"/>
        <w:szCs w:val="24"/>
      </w:rPr>
      <w:t>3</w:t>
    </w:r>
    <w:r w:rsidRPr="004A558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5587" w:rsidRPr="004A5587" w:rsidRDefault="004A5587">
    <w:pPr>
      <w:pStyle w:val="Header"/>
      <w:rPr>
        <w:rFonts w:ascii="Times New Roman" w:hAnsi="Times New Roman" w:cs="Times New Roman"/>
        <w:sz w:val="24"/>
        <w:szCs w:val="24"/>
      </w:rPr>
    </w:pPr>
    <w:r w:rsidRPr="004A5587">
      <w:rPr>
        <w:rFonts w:ascii="Times New Roman" w:hAnsi="Times New Roman" w:cs="Times New Roman"/>
        <w:sz w:val="24"/>
        <w:szCs w:val="24"/>
      </w:rPr>
      <w:t xml:space="preserve">Running head: SUMMARY </w:t>
    </w:r>
    <w:r w:rsidRPr="004A5587">
      <w:rPr>
        <w:rFonts w:ascii="Times New Roman" w:hAnsi="Times New Roman" w:cs="Times New Roman"/>
        <w:sz w:val="24"/>
        <w:szCs w:val="24"/>
      </w:rPr>
      <w:tab/>
    </w:r>
    <w:r w:rsidRPr="004A5587">
      <w:rPr>
        <w:rFonts w:ascii="Times New Roman" w:hAnsi="Times New Roman" w:cs="Times New Roman"/>
        <w:sz w:val="24"/>
        <w:szCs w:val="24"/>
      </w:rPr>
      <w:tab/>
    </w:r>
    <w:r w:rsidRPr="004A5587">
      <w:rPr>
        <w:rFonts w:ascii="Times New Roman" w:hAnsi="Times New Roman" w:cs="Times New Roman"/>
        <w:sz w:val="24"/>
        <w:szCs w:val="24"/>
      </w:rPr>
      <w:tab/>
    </w:r>
    <w:r w:rsidRPr="004A5587">
      <w:rPr>
        <w:rFonts w:ascii="Times New Roman" w:hAnsi="Times New Roman" w:cs="Times New Roman"/>
        <w:sz w:val="24"/>
        <w:szCs w:val="24"/>
      </w:rPr>
      <w:fldChar w:fldCharType="begin"/>
    </w:r>
    <w:r w:rsidRPr="004A5587">
      <w:rPr>
        <w:rFonts w:ascii="Times New Roman" w:hAnsi="Times New Roman" w:cs="Times New Roman"/>
        <w:sz w:val="24"/>
        <w:szCs w:val="24"/>
      </w:rPr>
      <w:instrText xml:space="preserve"> PAGE   \* MERGEFORMAT </w:instrText>
    </w:r>
    <w:r w:rsidRPr="004A5587">
      <w:rPr>
        <w:rFonts w:ascii="Times New Roman" w:hAnsi="Times New Roman" w:cs="Times New Roman"/>
        <w:sz w:val="24"/>
        <w:szCs w:val="24"/>
      </w:rPr>
      <w:fldChar w:fldCharType="separate"/>
    </w:r>
    <w:r w:rsidR="00F56159">
      <w:rPr>
        <w:rFonts w:ascii="Times New Roman" w:hAnsi="Times New Roman" w:cs="Times New Roman"/>
        <w:noProof/>
        <w:sz w:val="24"/>
        <w:szCs w:val="24"/>
      </w:rPr>
      <w:t>1</w:t>
    </w:r>
    <w:r w:rsidRPr="004A558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B97"/>
    <w:rsid w:val="002E4698"/>
    <w:rsid w:val="003A1150"/>
    <w:rsid w:val="004A5587"/>
    <w:rsid w:val="0050244F"/>
    <w:rsid w:val="006D3CBA"/>
    <w:rsid w:val="0081697F"/>
    <w:rsid w:val="00D76B97"/>
    <w:rsid w:val="00F10052"/>
    <w:rsid w:val="00F56159"/>
    <w:rsid w:val="00F747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F2F891-6BF5-4673-96AA-D0F7979CD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5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587"/>
  </w:style>
  <w:style w:type="paragraph" w:styleId="Footer">
    <w:name w:val="footer"/>
    <w:basedOn w:val="Normal"/>
    <w:link w:val="FooterChar"/>
    <w:uiPriority w:val="99"/>
    <w:unhideWhenUsed/>
    <w:rsid w:val="004A55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2020-01-14T06:45:00Z</dcterms:created>
  <dcterms:modified xsi:type="dcterms:W3CDTF">2020-01-14T06:45:00Z</dcterms:modified>
</cp:coreProperties>
</file>